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6C" w:rsidRDefault="00FC53C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-134620</wp:posOffset>
            </wp:positionV>
            <wp:extent cx="2717165" cy="1043940"/>
            <wp:effectExtent l="0" t="0" r="0" b="0"/>
            <wp:wrapNone/>
            <wp:docPr id="2" name="Image 2" descr="NOUVEAU LOGO PREF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PREFA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E6">
        <w:tab/>
      </w:r>
      <w:r w:rsidR="00E47D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76.35pt">
            <v:imagedata r:id="rId8" o:title="Logo FMSH"/>
          </v:shape>
        </w:pict>
      </w:r>
      <w:r w:rsidR="00D17EE6">
        <w:tab/>
      </w:r>
      <w:r w:rsidR="00D17EE6">
        <w:tab/>
      </w:r>
      <w:r w:rsidR="00882B83">
        <w:tab/>
      </w:r>
      <w:bookmarkStart w:id="0" w:name="_GoBack"/>
      <w:bookmarkEnd w:id="0"/>
    </w:p>
    <w:p w:rsidR="00273153" w:rsidRDefault="00273153"/>
    <w:p w:rsidR="00273153" w:rsidRDefault="00273153"/>
    <w:p w:rsidR="00D17EE6" w:rsidRDefault="00D17EE6"/>
    <w:p w:rsidR="00882B83" w:rsidRDefault="00882B83"/>
    <w:tbl>
      <w:tblPr>
        <w:tblW w:w="0" w:type="auto"/>
        <w:tblInd w:w="54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76E6C" w:rsidRPr="00867CE8">
        <w:trPr>
          <w:trHeight w:val="42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EEEDE"/>
            <w:vAlign w:val="center"/>
          </w:tcPr>
          <w:p w:rsidR="00776E6C" w:rsidRPr="00867CE8" w:rsidRDefault="00776E6C">
            <w:pPr>
              <w:pStyle w:val="Titre4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67CE8">
              <w:rPr>
                <w:b w:val="0"/>
                <w:bCs w:val="0"/>
                <w:color w:val="auto"/>
                <w:sz w:val="20"/>
                <w:szCs w:val="20"/>
              </w:rPr>
              <w:t xml:space="preserve">Cadre réservé au </w:t>
            </w:r>
            <w:r w:rsidRPr="00867CE8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secrétariat scientifique</w:t>
            </w:r>
            <w:r w:rsidRPr="00867CE8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867CE8">
              <w:rPr>
                <w:color w:val="auto"/>
                <w:sz w:val="20"/>
                <w:szCs w:val="20"/>
              </w:rPr>
              <w:t>N° du projet :</w:t>
            </w:r>
          </w:p>
        </w:tc>
      </w:tr>
    </w:tbl>
    <w:p w:rsidR="00776E6C" w:rsidRDefault="00776E6C">
      <w:pPr>
        <w:spacing w:before="120"/>
        <w:ind w:left="567"/>
      </w:pPr>
    </w:p>
    <w:p w:rsidR="00776E6C" w:rsidRDefault="00776E6C">
      <w:pPr>
        <w:spacing w:before="120"/>
        <w:ind w:left="567"/>
      </w:pPr>
    </w:p>
    <w:tbl>
      <w:tblPr>
        <w:tblW w:w="0" w:type="auto"/>
        <w:tblInd w:w="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5"/>
      </w:tblGrid>
      <w:tr w:rsidR="00776E6C" w:rsidRPr="00867CE8">
        <w:trPr>
          <w:trHeight w:val="42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EEEEDE"/>
            <w:vAlign w:val="center"/>
          </w:tcPr>
          <w:p w:rsidR="00776E6C" w:rsidRPr="00867CE8" w:rsidRDefault="00776E6C">
            <w:pPr>
              <w:pStyle w:val="Titre4"/>
              <w:rPr>
                <w:rFonts w:ascii="Arial Black" w:hAnsi="Arial Black" w:cs="Arial Black"/>
                <w:b w:val="0"/>
                <w:bCs w:val="0"/>
                <w:color w:val="auto"/>
              </w:rPr>
            </w:pPr>
            <w:r w:rsidRPr="00867CE8">
              <w:rPr>
                <w:rFonts w:ascii="Arial Black" w:hAnsi="Arial Black" w:cs="Arial Black"/>
                <w:b w:val="0"/>
                <w:bCs w:val="0"/>
                <w:color w:val="auto"/>
              </w:rPr>
              <w:t>Fiche – résumé</w:t>
            </w:r>
          </w:p>
        </w:tc>
      </w:tr>
    </w:tbl>
    <w:p w:rsidR="00882B83" w:rsidRDefault="00882B83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Titre du projet :</w:t>
      </w:r>
      <w:r>
        <w:rPr>
          <w:b w:val="0"/>
          <w:bCs w:val="0"/>
          <w:color w:val="auto"/>
        </w:rPr>
        <w:br/>
      </w: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Discipline :</w:t>
      </w:r>
      <w:r>
        <w:rPr>
          <w:b w:val="0"/>
          <w:bCs w:val="0"/>
          <w:color w:val="auto"/>
        </w:rPr>
        <w:br/>
      </w: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0"/>
        <w:rPr>
          <w:b w:val="0"/>
          <w:bCs w:val="0"/>
          <w:color w:val="auto"/>
        </w:rPr>
      </w:pPr>
    </w:p>
    <w:p w:rsidR="00D66662" w:rsidRDefault="00D66662">
      <w:pPr>
        <w:pStyle w:val="rubrique"/>
        <w:ind w:left="993"/>
        <w:rPr>
          <w:b w:val="0"/>
          <w:bCs w:val="0"/>
          <w:color w:val="auto"/>
        </w:rPr>
      </w:pPr>
    </w:p>
    <w:p w:rsidR="00ED5632" w:rsidRDefault="00ED5632" w:rsidP="00ED5632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Date</w:t>
      </w:r>
      <w:r w:rsidR="00BA45A2">
        <w:rPr>
          <w:b w:val="0"/>
          <w:bCs w:val="0"/>
          <w:color w:val="auto"/>
        </w:rPr>
        <w:t>s</w:t>
      </w:r>
      <w:r>
        <w:rPr>
          <w:b w:val="0"/>
          <w:bCs w:val="0"/>
          <w:color w:val="auto"/>
        </w:rPr>
        <w:t xml:space="preserve"> de début et de fin du projet :</w:t>
      </w:r>
      <w:r>
        <w:rPr>
          <w:b w:val="0"/>
          <w:bCs w:val="0"/>
          <w:color w:val="auto"/>
        </w:rPr>
        <w:br/>
      </w:r>
    </w:p>
    <w:p w:rsidR="00ED5632" w:rsidRDefault="00ED5632" w:rsidP="00ED563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0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Résumé du projet (5 lignes maximum) :</w:t>
      </w:r>
    </w:p>
    <w:p w:rsidR="00D66662" w:rsidRDefault="00D66662" w:rsidP="00D66662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ED5632">
      <w:pPr>
        <w:pStyle w:val="rubrique"/>
        <w:ind w:left="0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0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Coordinateur français (nom, fonction, établissement, coordonnées) :</w:t>
      </w:r>
      <w:r>
        <w:rPr>
          <w:b w:val="0"/>
          <w:bCs w:val="0"/>
          <w:color w:val="auto"/>
        </w:rPr>
        <w:br/>
      </w: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tabs>
          <w:tab w:val="left" w:pos="5103"/>
        </w:tabs>
        <w:ind w:left="993"/>
        <w:rPr>
          <w:color w:val="auto"/>
        </w:rPr>
      </w:pPr>
      <w:r>
        <w:rPr>
          <w:color w:val="auto"/>
        </w:rPr>
        <w:t xml:space="preserve">tél : </w:t>
      </w:r>
      <w:r>
        <w:rPr>
          <w:color w:val="auto"/>
        </w:rPr>
        <w:tab/>
        <w:t xml:space="preserve">email : 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Responsable administratif (nom, fonction, établissement, coordonnées) :</w:t>
      </w:r>
      <w:r>
        <w:rPr>
          <w:b w:val="0"/>
          <w:bCs w:val="0"/>
          <w:color w:val="auto"/>
        </w:rPr>
        <w:br/>
      </w: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D66662" w:rsidRDefault="00D66662" w:rsidP="00D66662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tabs>
          <w:tab w:val="left" w:pos="5103"/>
        </w:tabs>
        <w:ind w:left="993"/>
        <w:rPr>
          <w:color w:val="auto"/>
        </w:rPr>
      </w:pPr>
      <w:r>
        <w:rPr>
          <w:color w:val="auto"/>
        </w:rPr>
        <w:t xml:space="preserve">tél : </w:t>
      </w:r>
      <w:r>
        <w:rPr>
          <w:color w:val="auto"/>
        </w:rPr>
        <w:tab/>
        <w:t xml:space="preserve">email : 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>
      <w:pPr>
        <w:pStyle w:val="rubrique"/>
        <w:ind w:left="993"/>
        <w:rPr>
          <w:b w:val="0"/>
          <w:bCs w:val="0"/>
          <w:color w:val="auto"/>
        </w:rPr>
      </w:pPr>
    </w:p>
    <w:p w:rsidR="00D66662" w:rsidRDefault="00D66662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Partenaires français (nom des établissements et départements concernés) :</w:t>
      </w:r>
      <w:r>
        <w:rPr>
          <w:b w:val="0"/>
          <w:bCs w:val="0"/>
          <w:color w:val="auto"/>
        </w:rPr>
        <w:br/>
      </w: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Coordinateur </w:t>
      </w:r>
      <w:r w:rsidR="00B50574">
        <w:rPr>
          <w:b w:val="0"/>
          <w:bCs w:val="0"/>
          <w:color w:val="auto"/>
        </w:rPr>
        <w:t>latino-</w:t>
      </w:r>
      <w:r>
        <w:rPr>
          <w:b w:val="0"/>
          <w:bCs w:val="0"/>
          <w:color w:val="auto"/>
        </w:rPr>
        <w:t>américain</w:t>
      </w:r>
      <w:r w:rsidR="00B50574">
        <w:rPr>
          <w:b w:val="0"/>
          <w:bCs w:val="0"/>
          <w:color w:val="auto"/>
        </w:rPr>
        <w:t>/caribéen</w:t>
      </w:r>
      <w:r>
        <w:rPr>
          <w:b w:val="0"/>
          <w:bCs w:val="0"/>
          <w:color w:val="auto"/>
        </w:rPr>
        <w:t xml:space="preserve"> (nom, fonction, établissement, coordonnées) :</w:t>
      </w:r>
      <w:r>
        <w:rPr>
          <w:b w:val="0"/>
          <w:bCs w:val="0"/>
          <w:color w:val="auto"/>
        </w:rPr>
        <w:br/>
      </w: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tabs>
          <w:tab w:val="left" w:pos="5103"/>
        </w:tabs>
        <w:ind w:left="993"/>
        <w:rPr>
          <w:color w:val="auto"/>
        </w:rPr>
      </w:pPr>
      <w:r>
        <w:rPr>
          <w:color w:val="auto"/>
        </w:rPr>
        <w:t xml:space="preserve">tél : </w:t>
      </w:r>
      <w:r>
        <w:rPr>
          <w:color w:val="auto"/>
        </w:rPr>
        <w:tab/>
        <w:t xml:space="preserve">email : 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Partenaires </w:t>
      </w:r>
      <w:r w:rsidR="00B50574">
        <w:rPr>
          <w:b w:val="0"/>
          <w:bCs w:val="0"/>
          <w:color w:val="auto"/>
        </w:rPr>
        <w:t>latino–</w:t>
      </w:r>
      <w:r>
        <w:rPr>
          <w:b w:val="0"/>
          <w:bCs w:val="0"/>
          <w:color w:val="auto"/>
        </w:rPr>
        <w:t>américain</w:t>
      </w:r>
      <w:r w:rsidR="00371A21">
        <w:rPr>
          <w:b w:val="0"/>
          <w:bCs w:val="0"/>
          <w:color w:val="auto"/>
        </w:rPr>
        <w:t>/</w:t>
      </w:r>
      <w:r w:rsidR="00B50574">
        <w:rPr>
          <w:b w:val="0"/>
          <w:bCs w:val="0"/>
          <w:color w:val="auto"/>
        </w:rPr>
        <w:t>caribéen</w:t>
      </w:r>
      <w:r>
        <w:rPr>
          <w:b w:val="0"/>
          <w:bCs w:val="0"/>
          <w:color w:val="auto"/>
        </w:rPr>
        <w:t xml:space="preserve"> (pays, nom des établissements et départements concernés) :</w:t>
      </w:r>
      <w:r>
        <w:rPr>
          <w:b w:val="0"/>
          <w:bCs w:val="0"/>
          <w:color w:val="auto"/>
        </w:rPr>
        <w:br/>
      </w: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 w:rsidP="00BA45A2">
      <w:pPr>
        <w:pStyle w:val="rubrique"/>
        <w:ind w:left="0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ym w:font="Wingdings" w:char="F075"/>
      </w:r>
      <w:r>
        <w:rPr>
          <w:b w:val="0"/>
          <w:bCs w:val="0"/>
          <w:color w:val="auto"/>
        </w:rPr>
        <w:t xml:space="preserve"> Mots clés (4 maximum)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D66662">
      <w:r>
        <w:br w:type="page"/>
      </w:r>
    </w:p>
    <w:tbl>
      <w:tblPr>
        <w:tblW w:w="0" w:type="auto"/>
        <w:tblInd w:w="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5"/>
      </w:tblGrid>
      <w:tr w:rsidR="00776E6C" w:rsidRPr="00867CE8">
        <w:trPr>
          <w:trHeight w:val="42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EEEEDE"/>
            <w:vAlign w:val="center"/>
          </w:tcPr>
          <w:p w:rsidR="00776E6C" w:rsidRPr="00867CE8" w:rsidRDefault="00776E6C">
            <w:pPr>
              <w:pStyle w:val="Titre4"/>
              <w:rPr>
                <w:rFonts w:ascii="Arial Black" w:hAnsi="Arial Black" w:cs="Arial Black"/>
                <w:b w:val="0"/>
                <w:bCs w:val="0"/>
                <w:color w:val="auto"/>
              </w:rPr>
            </w:pPr>
            <w:r w:rsidRPr="00867CE8">
              <w:rPr>
                <w:b w:val="0"/>
                <w:bCs w:val="0"/>
                <w:smallCaps w:val="0"/>
                <w:color w:val="auto"/>
                <w:sz w:val="20"/>
                <w:szCs w:val="20"/>
              </w:rPr>
              <w:lastRenderedPageBreak/>
              <w:br w:type="page"/>
            </w:r>
            <w:r w:rsidRPr="00867CE8">
              <w:br w:type="page"/>
            </w:r>
            <w:r w:rsidRPr="00867CE8">
              <w:rPr>
                <w:rFonts w:ascii="Arial Black" w:hAnsi="Arial Black" w:cs="Arial Black"/>
                <w:b w:val="0"/>
                <w:bCs w:val="0"/>
                <w:color w:val="auto"/>
              </w:rPr>
              <w:t>Presentation du Projet</w:t>
            </w:r>
          </w:p>
        </w:tc>
      </w:tr>
    </w:tbl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"/>
          <w:szCs w:val="22"/>
        </w:rPr>
      </w:pPr>
    </w:p>
    <w:p w:rsidR="00CB46FA" w:rsidRPr="00A23596" w:rsidRDefault="00CB46FA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Lors de la sélection des projets, le Comité</w:t>
      </w:r>
      <w:r w:rsidR="00BA45A2">
        <w:rPr>
          <w:i/>
          <w:sz w:val="22"/>
          <w:szCs w:val="22"/>
        </w:rPr>
        <w:t xml:space="preserve"> </w:t>
      </w:r>
      <w:r w:rsidRPr="00A23596">
        <w:rPr>
          <w:i/>
          <w:sz w:val="22"/>
          <w:szCs w:val="22"/>
        </w:rPr>
        <w:t>portera une attention particulière aux projets qui incluent les éléments suivants :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La qualité et pertinence du projet pédagogique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Le caractère innovant du projet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La mise en place de nouvelles collaborations ou de nouveaux réseaux académiques régionaux :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La compétence et la complémentarité des équipes partenaires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L’intérêt du projet pour la France et les pays concernés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Les résultats attendus et les perspectives de coopération entre les établissements à l’issue du projet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Le budget et la faisabilité des actions au regard de ce dernier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La pertinence du projet au regard des effectifs d’étudiants visés.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Les modalités de pérennisation des actions menées et visant à une meilleure articulation avec les programmes de coopération bilatérale (FITEC, ECOS, COFECUB, STIC et MATH AMSUD) ou européens (Erasmus+) ;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 xml:space="preserve">Le lien entre formation/recherche et participant au développement d’un vivier de futurs doctorants dans les établissements partenaires en Amérique Latine et Caraïbes ; </w:t>
      </w:r>
    </w:p>
    <w:p w:rsid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2"/>
          <w:szCs w:val="22"/>
        </w:rPr>
      </w:pPr>
      <w:r w:rsidRPr="00A23596">
        <w:rPr>
          <w:i/>
          <w:sz w:val="22"/>
          <w:szCs w:val="22"/>
        </w:rPr>
        <w:t>•</w:t>
      </w:r>
      <w:r w:rsidRPr="00A23596">
        <w:rPr>
          <w:i/>
          <w:sz w:val="22"/>
          <w:szCs w:val="22"/>
        </w:rPr>
        <w:tab/>
        <w:t>La mise en place d’un système de transfert de crédits ou la mise en place de projet de formation bi-diplômante.</w:t>
      </w:r>
    </w:p>
    <w:p w:rsidR="00A23596" w:rsidRPr="00A23596" w:rsidRDefault="00A23596" w:rsidP="00A2359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before="120"/>
        <w:ind w:left="284"/>
        <w:rPr>
          <w:i/>
          <w:sz w:val="2"/>
          <w:szCs w:val="22"/>
        </w:rPr>
      </w:pPr>
    </w:p>
    <w:p w:rsidR="00A23596" w:rsidRDefault="00A23596">
      <w:pPr>
        <w:spacing w:before="120"/>
        <w:ind w:left="993"/>
        <w:rPr>
          <w:sz w:val="22"/>
          <w:szCs w:val="22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color w:val="auto"/>
        </w:rPr>
        <w:t xml:space="preserve">I. </w:t>
      </w:r>
      <w:r w:rsidRPr="00C731DA">
        <w:rPr>
          <w:color w:val="auto"/>
          <w:u w:val="single"/>
        </w:rPr>
        <w:t>Historique du projet</w:t>
      </w:r>
      <w:r>
        <w:rPr>
          <w:b w:val="0"/>
          <w:bCs w:val="0"/>
          <w:color w:val="auto"/>
        </w:rPr>
        <w:t> :</w:t>
      </w:r>
    </w:p>
    <w:p w:rsidR="00776E6C" w:rsidRDefault="00776E6C">
      <w:pPr>
        <w:ind w:left="993"/>
        <w:rPr>
          <w:sz w:val="22"/>
          <w:szCs w:val="22"/>
        </w:rPr>
      </w:pPr>
    </w:p>
    <w:p w:rsidR="00776E6C" w:rsidRDefault="00776E6C" w:rsidP="00A23596">
      <w:pPr>
        <w:pBdr>
          <w:top w:val="dotted" w:sz="4" w:space="1" w:color="993300"/>
          <w:left w:val="dotted" w:sz="4" w:space="4" w:color="993300"/>
          <w:bottom w:val="dotted" w:sz="4" w:space="10" w:color="993300"/>
          <w:right w:val="dotted" w:sz="4" w:space="4" w:color="993300"/>
        </w:pBdr>
        <w:ind w:left="284"/>
        <w:rPr>
          <w:sz w:val="22"/>
          <w:szCs w:val="22"/>
        </w:rPr>
      </w:pPr>
    </w:p>
    <w:p w:rsidR="00A23596" w:rsidRDefault="00A23596" w:rsidP="00A23596">
      <w:pPr>
        <w:pBdr>
          <w:top w:val="dotted" w:sz="4" w:space="1" w:color="993300"/>
          <w:left w:val="dotted" w:sz="4" w:space="4" w:color="993300"/>
          <w:bottom w:val="dotted" w:sz="4" w:space="10" w:color="993300"/>
          <w:right w:val="dotted" w:sz="4" w:space="4" w:color="993300"/>
        </w:pBdr>
        <w:ind w:left="284"/>
        <w:rPr>
          <w:sz w:val="22"/>
          <w:szCs w:val="22"/>
        </w:rPr>
      </w:pPr>
    </w:p>
    <w:p w:rsidR="00A23596" w:rsidRDefault="00A23596" w:rsidP="00A23596">
      <w:pPr>
        <w:pBdr>
          <w:top w:val="dotted" w:sz="4" w:space="1" w:color="993300"/>
          <w:left w:val="dotted" w:sz="4" w:space="4" w:color="993300"/>
          <w:bottom w:val="dotted" w:sz="4" w:space="10" w:color="993300"/>
          <w:right w:val="dotted" w:sz="4" w:space="4" w:color="993300"/>
        </w:pBdr>
        <w:ind w:left="284"/>
        <w:rPr>
          <w:sz w:val="22"/>
          <w:szCs w:val="22"/>
        </w:rPr>
      </w:pPr>
    </w:p>
    <w:p w:rsidR="00776E6C" w:rsidRDefault="00776E6C">
      <w:pPr>
        <w:ind w:left="993"/>
        <w:rPr>
          <w:sz w:val="22"/>
          <w:szCs w:val="22"/>
        </w:rPr>
      </w:pPr>
    </w:p>
    <w:p w:rsidR="00B50574" w:rsidRPr="00B50574" w:rsidRDefault="00B50574" w:rsidP="00B50574">
      <w:pPr>
        <w:ind w:left="993"/>
        <w:rPr>
          <w:sz w:val="22"/>
          <w:szCs w:val="22"/>
        </w:rPr>
      </w:pPr>
      <w:r>
        <w:rPr>
          <w:sz w:val="22"/>
          <w:szCs w:val="22"/>
        </w:rPr>
        <w:t>S’agit-il d’une nouvelle collaboration</w:t>
      </w:r>
      <w:r w:rsidRPr="00B50574">
        <w:rPr>
          <w:sz w:val="22"/>
          <w:szCs w:val="22"/>
        </w:rPr>
        <w:t> ?   OUI – NON</w:t>
      </w:r>
    </w:p>
    <w:p w:rsidR="00B50574" w:rsidRDefault="00B50574" w:rsidP="00B50574">
      <w:pPr>
        <w:ind w:left="993"/>
        <w:rPr>
          <w:sz w:val="22"/>
          <w:szCs w:val="22"/>
        </w:rPr>
      </w:pPr>
    </w:p>
    <w:p w:rsidR="00B50574" w:rsidRDefault="003532A6" w:rsidP="00B50574">
      <w:pPr>
        <w:ind w:left="993"/>
        <w:rPr>
          <w:sz w:val="22"/>
          <w:szCs w:val="22"/>
        </w:rPr>
      </w:pPr>
      <w:r>
        <w:rPr>
          <w:sz w:val="22"/>
          <w:szCs w:val="22"/>
        </w:rPr>
        <w:t>L</w:t>
      </w:r>
      <w:r w:rsidR="00BA45A2">
        <w:rPr>
          <w:sz w:val="22"/>
          <w:szCs w:val="22"/>
        </w:rPr>
        <w:t xml:space="preserve">’établissement porteur (ou le responsable scientifique) </w:t>
      </w:r>
      <w:r>
        <w:rPr>
          <w:sz w:val="22"/>
          <w:szCs w:val="22"/>
        </w:rPr>
        <w:t>a-t-il déjà bénéficié d’un appui du programme PREFALC</w:t>
      </w:r>
      <w:r w:rsidR="00BA45A2">
        <w:rPr>
          <w:sz w:val="22"/>
          <w:szCs w:val="22"/>
        </w:rPr>
        <w:t xml:space="preserve"> </w:t>
      </w:r>
      <w:r w:rsidR="003C49EB">
        <w:rPr>
          <w:sz w:val="22"/>
          <w:szCs w:val="22"/>
        </w:rPr>
        <w:t>pour un projet semblable</w:t>
      </w:r>
      <w:r>
        <w:rPr>
          <w:sz w:val="22"/>
          <w:szCs w:val="22"/>
        </w:rPr>
        <w:t> ?</w:t>
      </w:r>
      <w:r w:rsidR="00B50574" w:rsidRPr="00B50574">
        <w:rPr>
          <w:sz w:val="22"/>
          <w:szCs w:val="22"/>
        </w:rPr>
        <w:t xml:space="preserve">   OUI – NON</w:t>
      </w:r>
    </w:p>
    <w:p w:rsidR="00BA45A2" w:rsidRDefault="00BA45A2" w:rsidP="00B50574">
      <w:pPr>
        <w:ind w:left="993"/>
        <w:rPr>
          <w:sz w:val="22"/>
          <w:szCs w:val="22"/>
        </w:rPr>
      </w:pPr>
    </w:p>
    <w:p w:rsidR="00BA45A2" w:rsidRDefault="00BA45A2" w:rsidP="00B50574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Si oui, précisez les </w:t>
      </w:r>
      <w:r w:rsidR="003C49EB">
        <w:rPr>
          <w:sz w:val="22"/>
          <w:szCs w:val="22"/>
        </w:rPr>
        <w:t xml:space="preserve">titres, </w:t>
      </w:r>
      <w:r>
        <w:rPr>
          <w:sz w:val="22"/>
          <w:szCs w:val="22"/>
        </w:rPr>
        <w:t>dates de début et de fin du/des projet(s) précédent(s) :</w:t>
      </w:r>
    </w:p>
    <w:p w:rsidR="003C49EB" w:rsidRDefault="003C49EB" w:rsidP="00B50574">
      <w:pPr>
        <w:ind w:left="993"/>
        <w:rPr>
          <w:sz w:val="22"/>
          <w:szCs w:val="22"/>
        </w:rPr>
      </w:pPr>
    </w:p>
    <w:p w:rsidR="003C49EB" w:rsidRDefault="003C49EB" w:rsidP="003C49EB">
      <w:pPr>
        <w:pBdr>
          <w:top w:val="dotted" w:sz="4" w:space="1" w:color="993300"/>
          <w:left w:val="dotted" w:sz="4" w:space="4" w:color="993300"/>
          <w:bottom w:val="dotted" w:sz="4" w:space="10" w:color="993300"/>
          <w:right w:val="dotted" w:sz="4" w:space="4" w:color="993300"/>
        </w:pBdr>
        <w:ind w:left="284"/>
        <w:rPr>
          <w:sz w:val="22"/>
          <w:szCs w:val="22"/>
        </w:rPr>
      </w:pPr>
    </w:p>
    <w:p w:rsidR="003C49EB" w:rsidRPr="00B50574" w:rsidRDefault="003C49EB" w:rsidP="00B50574">
      <w:pPr>
        <w:ind w:left="993"/>
        <w:rPr>
          <w:sz w:val="22"/>
          <w:szCs w:val="22"/>
        </w:rPr>
      </w:pPr>
    </w:p>
    <w:p w:rsidR="00B50574" w:rsidRDefault="00B50574" w:rsidP="003C49EB">
      <w:pPr>
        <w:rPr>
          <w:sz w:val="22"/>
          <w:szCs w:val="22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color w:val="auto"/>
        </w:rPr>
        <w:t xml:space="preserve">II. </w:t>
      </w:r>
      <w:r w:rsidRPr="00C731DA">
        <w:rPr>
          <w:color w:val="auto"/>
          <w:u w:val="single"/>
        </w:rPr>
        <w:t>Descriptif du projet</w:t>
      </w:r>
      <w:r>
        <w:rPr>
          <w:b w:val="0"/>
          <w:bCs w:val="0"/>
          <w:color w:val="auto"/>
        </w:rPr>
        <w:t>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1. Problématique (</w:t>
      </w:r>
      <w:r w:rsidR="00F35331">
        <w:rPr>
          <w:b w:val="0"/>
          <w:bCs w:val="0"/>
          <w:color w:val="auto"/>
        </w:rPr>
        <w:t>2 pages</w:t>
      </w:r>
      <w:r>
        <w:rPr>
          <w:b w:val="0"/>
          <w:bCs w:val="0"/>
          <w:color w:val="auto"/>
        </w:rPr>
        <w:t xml:space="preserve"> maximum)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A23596" w:rsidRDefault="00A23596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A23596" w:rsidRDefault="00A23596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2. Objectifs (</w:t>
      </w:r>
      <w:r w:rsidR="00F35331">
        <w:rPr>
          <w:b w:val="0"/>
          <w:bCs w:val="0"/>
          <w:color w:val="auto"/>
        </w:rPr>
        <w:t>2 pages</w:t>
      </w:r>
      <w:r>
        <w:rPr>
          <w:b w:val="0"/>
          <w:bCs w:val="0"/>
          <w:color w:val="auto"/>
        </w:rPr>
        <w:t xml:space="preserve"> maximum)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A23596" w:rsidRDefault="00A23596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A23596" w:rsidRDefault="00A23596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A23596" w:rsidRDefault="00A23596" w:rsidP="00A2359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3. Modalités de réalisation</w:t>
      </w:r>
      <w:r>
        <w:rPr>
          <w:b/>
          <w:bCs/>
          <w:sz w:val="22"/>
          <w:szCs w:val="22"/>
        </w:rPr>
        <w:t> :</w:t>
      </w:r>
    </w:p>
    <w:p w:rsidR="00776E6C" w:rsidRDefault="00776E6C">
      <w:pPr>
        <w:pStyle w:val="rubrique"/>
        <w:rPr>
          <w:color w:val="auto"/>
          <w:sz w:val="20"/>
          <w:szCs w:val="20"/>
        </w:rPr>
      </w:pPr>
    </w:p>
    <w:p w:rsidR="00776E6C" w:rsidRDefault="00776E6C">
      <w:pPr>
        <w:pStyle w:val="rubrique"/>
        <w:numPr>
          <w:ilvl w:val="0"/>
          <w:numId w:val="29"/>
        </w:numPr>
        <w:tabs>
          <w:tab w:val="clear" w:pos="1776"/>
          <w:tab w:val="num" w:pos="1134"/>
        </w:tabs>
        <w:ind w:left="1276" w:hanging="283"/>
        <w:rPr>
          <w:color w:val="auto"/>
        </w:rPr>
      </w:pPr>
      <w:r>
        <w:rPr>
          <w:color w:val="auto"/>
        </w:rPr>
        <w:t>Description des modules de formation :</w:t>
      </w:r>
    </w:p>
    <w:p w:rsidR="00776E6C" w:rsidRDefault="00776E6C">
      <w:pPr>
        <w:pStyle w:val="rubrique"/>
        <w:ind w:left="1276" w:hanging="283"/>
        <w:rPr>
          <w:b w:val="0"/>
          <w:bCs w:val="0"/>
          <w:color w:val="auto"/>
        </w:rPr>
      </w:pPr>
    </w:p>
    <w:p w:rsidR="00776E6C" w:rsidRDefault="00776E6C">
      <w:pPr>
        <w:pStyle w:val="rubrique"/>
        <w:rPr>
          <w:b w:val="0"/>
          <w:bCs w:val="0"/>
          <w:color w:val="auto"/>
        </w:rPr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Cadre pédagogique (master/</w:t>
      </w:r>
      <w:r>
        <w:rPr>
          <w:b w:val="0"/>
          <w:bCs w:val="0"/>
          <w:i/>
          <w:iCs/>
          <w:color w:val="auto"/>
        </w:rPr>
        <w:t>maestría</w:t>
      </w:r>
      <w:r>
        <w:rPr>
          <w:b w:val="0"/>
          <w:bCs w:val="0"/>
          <w:color w:val="auto"/>
        </w:rPr>
        <w:t>)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Contenu des enseignements prévus :</w:t>
      </w:r>
    </w:p>
    <w:p w:rsidR="00776E6C" w:rsidRDefault="00776E6C">
      <w:pPr>
        <w:pStyle w:val="rubrique"/>
        <w:ind w:left="1800"/>
        <w:rPr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3034"/>
        <w:gridCol w:w="1852"/>
      </w:tblGrid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6F6EE"/>
          </w:tcPr>
          <w:p w:rsidR="00776E6C" w:rsidRPr="00867CE8" w:rsidRDefault="00776E6C">
            <w:pPr>
              <w:pStyle w:val="tetiere"/>
            </w:pPr>
            <w:r w:rsidRPr="00867CE8">
              <w:t>Intitulé du module</w:t>
            </w:r>
            <w:r w:rsidRPr="00867CE8">
              <w:br/>
              <w:t>de formation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6F6EE"/>
          </w:tcPr>
          <w:p w:rsidR="00087C50" w:rsidRDefault="00776E6C">
            <w:pPr>
              <w:pStyle w:val="tetiere"/>
              <w:rPr>
                <w:sz w:val="18"/>
              </w:rPr>
            </w:pPr>
            <w:r w:rsidRPr="000159E9">
              <w:rPr>
                <w:sz w:val="18"/>
              </w:rPr>
              <w:t>Nombre</w:t>
            </w:r>
            <w:r w:rsidRPr="000159E9">
              <w:rPr>
                <w:sz w:val="18"/>
              </w:rPr>
              <w:br/>
              <w:t xml:space="preserve">d'heures </w:t>
            </w:r>
            <w:r w:rsidR="00087C50">
              <w:rPr>
                <w:sz w:val="18"/>
              </w:rPr>
              <w:t xml:space="preserve"> par intervenant</w:t>
            </w:r>
          </w:p>
          <w:p w:rsidR="00776E6C" w:rsidRPr="000159E9" w:rsidRDefault="00BA45A2" w:rsidP="00BA45A2">
            <w:pPr>
              <w:pStyle w:val="tetiere"/>
              <w:rPr>
                <w:sz w:val="18"/>
              </w:rPr>
            </w:pPr>
            <w:r>
              <w:rPr>
                <w:sz w:val="18"/>
              </w:rPr>
              <w:t>(</w:t>
            </w:r>
            <w:r w:rsidR="00087C50">
              <w:rPr>
                <w:sz w:val="18"/>
              </w:rPr>
              <w:t>15</w:t>
            </w:r>
            <w:r>
              <w:rPr>
                <w:sz w:val="18"/>
              </w:rPr>
              <w:t xml:space="preserve"> heures minimum)</w:t>
            </w: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6F6EE"/>
          </w:tcPr>
          <w:p w:rsidR="00776E6C" w:rsidRDefault="00087C50" w:rsidP="00F35331">
            <w:pPr>
              <w:pStyle w:val="tetiere"/>
            </w:pPr>
            <w:r>
              <w:t xml:space="preserve">provenance  </w:t>
            </w:r>
            <w:r w:rsidR="000159E9">
              <w:t>de l’ intervenant</w:t>
            </w:r>
          </w:p>
          <w:p w:rsidR="00BA45A2" w:rsidRPr="00867CE8" w:rsidRDefault="00BA45A2" w:rsidP="00F35331">
            <w:pPr>
              <w:pStyle w:val="tetiere"/>
            </w:pPr>
            <w:r>
              <w:t>(pays et institution)</w:t>
            </w: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6F6EE"/>
          </w:tcPr>
          <w:p w:rsidR="00776E6C" w:rsidRDefault="00776E6C">
            <w:pPr>
              <w:pStyle w:val="tetiere"/>
            </w:pPr>
            <w:r w:rsidRPr="00867CE8">
              <w:t>Calendrier de mise</w:t>
            </w:r>
            <w:r w:rsidRPr="00867CE8">
              <w:br/>
              <w:t>en œuvre</w:t>
            </w:r>
            <w:r w:rsidR="00882B83">
              <w:t xml:space="preserve"> </w:t>
            </w:r>
          </w:p>
          <w:p w:rsidR="00882B83" w:rsidRPr="00867CE8" w:rsidRDefault="00882B83">
            <w:pPr>
              <w:pStyle w:val="tetiere"/>
            </w:pPr>
            <w:r>
              <w:t>(préciser le pays)</w:t>
            </w: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  <w:tr w:rsidR="00776E6C" w:rsidRPr="00867CE8" w:rsidTr="002B130A">
        <w:tc>
          <w:tcPr>
            <w:tcW w:w="318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/>
          </w:tcPr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  <w:p w:rsidR="00776E6C" w:rsidRPr="00867CE8" w:rsidRDefault="00776E6C">
            <w:pPr>
              <w:tabs>
                <w:tab w:val="num" w:pos="1778"/>
              </w:tabs>
              <w:spacing w:before="120"/>
              <w:ind w:right="-284"/>
              <w:rPr>
                <w:sz w:val="24"/>
                <w:szCs w:val="24"/>
              </w:rPr>
            </w:pPr>
          </w:p>
        </w:tc>
      </w:tr>
    </w:tbl>
    <w:p w:rsidR="007B7406" w:rsidRDefault="005028D6">
      <w:pPr>
        <w:tabs>
          <w:tab w:val="num" w:pos="1778"/>
        </w:tabs>
        <w:spacing w:before="120"/>
        <w:ind w:right="-284"/>
        <w:rPr>
          <w:b/>
          <w:bCs/>
        </w:rPr>
      </w:pPr>
      <w:r>
        <w:lastRenderedPageBreak/>
        <w:t>Total des heures de cours</w:t>
      </w:r>
      <w:r w:rsidR="008F0D6A">
        <w:t xml:space="preserve"> : </w:t>
      </w:r>
      <w:r w:rsidR="008F0D6A">
        <w:rPr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F0D6A">
        <w:rPr>
          <w:b/>
          <w:bCs/>
        </w:rPr>
        <w:instrText xml:space="preserve"> FORMTEXT </w:instrText>
      </w:r>
      <w:r w:rsidR="008F0D6A">
        <w:rPr>
          <w:b/>
          <w:bCs/>
        </w:rPr>
      </w:r>
      <w:r w:rsidR="008F0D6A">
        <w:rPr>
          <w:b/>
          <w:bCs/>
        </w:rPr>
        <w:fldChar w:fldCharType="separate"/>
      </w:r>
      <w:r w:rsidR="008F0D6A">
        <w:rPr>
          <w:b/>
          <w:bCs/>
          <w:noProof/>
        </w:rPr>
        <w:t> </w:t>
      </w:r>
      <w:r w:rsidR="008F0D6A">
        <w:rPr>
          <w:b/>
          <w:bCs/>
          <w:noProof/>
        </w:rPr>
        <w:t> </w:t>
      </w:r>
      <w:r w:rsidR="008F0D6A">
        <w:rPr>
          <w:b/>
          <w:bCs/>
          <w:noProof/>
        </w:rPr>
        <w:t> </w:t>
      </w:r>
      <w:r w:rsidR="008F0D6A">
        <w:rPr>
          <w:b/>
          <w:bCs/>
          <w:noProof/>
        </w:rPr>
        <w:t> </w:t>
      </w:r>
      <w:r w:rsidR="008F0D6A">
        <w:rPr>
          <w:b/>
          <w:bCs/>
          <w:noProof/>
        </w:rPr>
        <w:t> </w:t>
      </w:r>
      <w:r w:rsidR="008F0D6A">
        <w:rPr>
          <w:b/>
          <w:bCs/>
        </w:rPr>
        <w:fldChar w:fldCharType="end"/>
      </w:r>
    </w:p>
    <w:p w:rsidR="002B130A" w:rsidRDefault="002B130A">
      <w:pPr>
        <w:tabs>
          <w:tab w:val="num" w:pos="1778"/>
        </w:tabs>
        <w:spacing w:before="120"/>
        <w:ind w:right="-284"/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Nombre, qualité</w:t>
      </w:r>
      <w:r w:rsidR="00BA45A2">
        <w:rPr>
          <w:b w:val="0"/>
          <w:bCs w:val="0"/>
          <w:color w:val="auto"/>
        </w:rPr>
        <w:t>, établissement</w:t>
      </w:r>
      <w:r>
        <w:rPr>
          <w:b w:val="0"/>
          <w:bCs w:val="0"/>
          <w:color w:val="auto"/>
        </w:rPr>
        <w:t xml:space="preserve"> et nationalité des intervenants :</w:t>
      </w:r>
      <w:r w:rsidR="00B50574">
        <w:rPr>
          <w:b w:val="0"/>
          <w:bCs w:val="0"/>
          <w:color w:val="auto"/>
        </w:rPr>
        <w:t xml:space="preserve"> 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Modalités d’évaluation et de validation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3C49EB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Nombre d’étudiants </w:t>
      </w:r>
      <w:r w:rsidR="003C49EB">
        <w:rPr>
          <w:b w:val="0"/>
          <w:bCs w:val="0"/>
          <w:color w:val="auto"/>
        </w:rPr>
        <w:t>prévus :</w:t>
      </w:r>
    </w:p>
    <w:p w:rsidR="003C49EB" w:rsidRDefault="003C49EB" w:rsidP="003C49EB">
      <w:pPr>
        <w:pStyle w:val="rubrique"/>
        <w:ind w:left="1276"/>
        <w:rPr>
          <w:b w:val="0"/>
          <w:bCs w:val="0"/>
          <w:color w:val="auto"/>
        </w:rPr>
      </w:pPr>
    </w:p>
    <w:p w:rsidR="00776E6C" w:rsidRDefault="003C49EB" w:rsidP="003C49EB">
      <w:pPr>
        <w:pStyle w:val="rubrique"/>
        <w:numPr>
          <w:ilvl w:val="1"/>
          <w:numId w:val="19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[précisez nom de l’établissement n°1] : </w:t>
      </w:r>
      <w:bookmarkStart w:id="1" w:name="Texte1"/>
      <w:r>
        <w:rPr>
          <w:b w:val="0"/>
          <w:bCs w:val="0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 w:val="0"/>
          <w:bCs w:val="0"/>
          <w:color w:val="auto"/>
        </w:rPr>
        <w:instrText xml:space="preserve"> FORMTEXT </w:instrText>
      </w:r>
      <w:r>
        <w:rPr>
          <w:b w:val="0"/>
          <w:bCs w:val="0"/>
          <w:color w:val="auto"/>
        </w:rPr>
      </w:r>
      <w:r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color w:val="auto"/>
        </w:rPr>
        <w:fldChar w:fldCharType="end"/>
      </w:r>
      <w:bookmarkEnd w:id="1"/>
    </w:p>
    <w:p w:rsidR="00776E6C" w:rsidRPr="003C49EB" w:rsidRDefault="003C49EB" w:rsidP="003C49EB">
      <w:pPr>
        <w:pStyle w:val="rubrique"/>
        <w:numPr>
          <w:ilvl w:val="1"/>
          <w:numId w:val="19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[précisez nom de l’établissement n°2] : </w:t>
      </w:r>
      <w:r>
        <w:rPr>
          <w:b w:val="0"/>
          <w:bCs w:val="0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 w:val="0"/>
          <w:bCs w:val="0"/>
          <w:color w:val="auto"/>
        </w:rPr>
        <w:instrText xml:space="preserve"> FORMTEXT </w:instrText>
      </w:r>
      <w:r>
        <w:rPr>
          <w:b w:val="0"/>
          <w:bCs w:val="0"/>
          <w:color w:val="auto"/>
        </w:rPr>
      </w:r>
      <w:r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color w:val="auto"/>
        </w:rPr>
        <w:fldChar w:fldCharType="end"/>
      </w:r>
    </w:p>
    <w:p w:rsidR="003C49EB" w:rsidRDefault="003C49EB" w:rsidP="003C49EB">
      <w:pPr>
        <w:pStyle w:val="rubrique"/>
        <w:numPr>
          <w:ilvl w:val="1"/>
          <w:numId w:val="19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[précisez nom de l’établissement n°3] : </w:t>
      </w:r>
      <w:r>
        <w:rPr>
          <w:b w:val="0"/>
          <w:bCs w:val="0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 w:val="0"/>
          <w:bCs w:val="0"/>
          <w:color w:val="auto"/>
        </w:rPr>
        <w:instrText xml:space="preserve"> FORMTEXT </w:instrText>
      </w:r>
      <w:r>
        <w:rPr>
          <w:b w:val="0"/>
          <w:bCs w:val="0"/>
          <w:color w:val="auto"/>
        </w:rPr>
      </w:r>
      <w:r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color w:val="auto"/>
        </w:rPr>
        <w:fldChar w:fldCharType="end"/>
      </w:r>
    </w:p>
    <w:p w:rsidR="003C49EB" w:rsidRDefault="003C49EB" w:rsidP="003C49EB">
      <w:pPr>
        <w:pStyle w:val="rubrique"/>
        <w:numPr>
          <w:ilvl w:val="1"/>
          <w:numId w:val="19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[précisez nom de l’établissement n°4] : </w:t>
      </w:r>
      <w:r>
        <w:rPr>
          <w:b w:val="0"/>
          <w:bCs w:val="0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 w:val="0"/>
          <w:bCs w:val="0"/>
          <w:color w:val="auto"/>
        </w:rPr>
        <w:instrText xml:space="preserve"> FORMTEXT </w:instrText>
      </w:r>
      <w:r>
        <w:rPr>
          <w:b w:val="0"/>
          <w:bCs w:val="0"/>
          <w:color w:val="auto"/>
        </w:rPr>
      </w:r>
      <w:r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color w:val="auto"/>
        </w:rPr>
        <w:fldChar w:fldCharType="end"/>
      </w:r>
    </w:p>
    <w:p w:rsidR="003C49EB" w:rsidRPr="003C49EB" w:rsidRDefault="003C49EB" w:rsidP="003C49EB">
      <w:pPr>
        <w:pStyle w:val="rubrique"/>
        <w:ind w:left="0"/>
        <w:rPr>
          <w:b w:val="0"/>
          <w:bCs w:val="0"/>
          <w:color w:val="auto"/>
        </w:rPr>
      </w:pPr>
    </w:p>
    <w:p w:rsidR="003C49EB" w:rsidRDefault="003C49EB" w:rsidP="003C49EB">
      <w:pPr>
        <w:pStyle w:val="rubrique"/>
        <w:numPr>
          <w:ilvl w:val="1"/>
          <w:numId w:val="19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Nombre total d’étudiants : </w:t>
      </w:r>
      <w:r>
        <w:rPr>
          <w:b w:val="0"/>
          <w:bCs w:val="0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 w:val="0"/>
          <w:bCs w:val="0"/>
          <w:color w:val="auto"/>
        </w:rPr>
        <w:instrText xml:space="preserve"> FORMTEXT </w:instrText>
      </w:r>
      <w:r>
        <w:rPr>
          <w:b w:val="0"/>
          <w:bCs w:val="0"/>
          <w:color w:val="auto"/>
        </w:rPr>
      </w:r>
      <w:r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noProof/>
          <w:color w:val="auto"/>
        </w:rPr>
        <w:t> </w:t>
      </w:r>
      <w:r>
        <w:rPr>
          <w:b w:val="0"/>
          <w:bCs w:val="0"/>
          <w:color w:val="auto"/>
        </w:rPr>
        <w:fldChar w:fldCharType="end"/>
      </w:r>
    </w:p>
    <w:p w:rsidR="003C49EB" w:rsidRDefault="003C49EB" w:rsidP="003C49EB">
      <w:pPr>
        <w:pStyle w:val="rubrique"/>
        <w:rPr>
          <w:b w:val="0"/>
          <w:bCs w:val="0"/>
          <w:color w:val="auto"/>
        </w:rPr>
      </w:pPr>
    </w:p>
    <w:p w:rsidR="00776E6C" w:rsidRDefault="00776E6C">
      <w:pPr>
        <w:pStyle w:val="rubrique"/>
        <w:rPr>
          <w:b w:val="0"/>
          <w:bCs w:val="0"/>
          <w:color w:val="auto"/>
        </w:rPr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Conditions d’accès à la formation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spacing w:before="120"/>
        <w:ind w:left="1418" w:right="-284"/>
      </w:pPr>
    </w:p>
    <w:p w:rsidR="00776E6C" w:rsidRDefault="00776E6C">
      <w:pPr>
        <w:pStyle w:val="rubrique"/>
        <w:ind w:left="708" w:firstLine="424"/>
        <w:rPr>
          <w:color w:val="auto"/>
        </w:rPr>
      </w:pPr>
      <w:r>
        <w:rPr>
          <w:color w:val="auto"/>
        </w:rPr>
        <w:t>b) Appui linguistique :</w:t>
      </w:r>
      <w:r>
        <w:rPr>
          <w:color w:val="auto"/>
        </w:rPr>
        <w:br/>
      </w: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Justification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numPr>
          <w:ilvl w:val="2"/>
          <w:numId w:val="19"/>
        </w:numPr>
        <w:tabs>
          <w:tab w:val="clear" w:pos="2160"/>
          <w:tab w:val="num" w:pos="1276"/>
        </w:tabs>
        <w:ind w:left="1276" w:hanging="28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Modalités :</w:t>
      </w: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776E6C" w:rsidRDefault="00776E6C">
      <w:pPr>
        <w:pStyle w:val="rubrique"/>
        <w:ind w:left="993"/>
        <w:rPr>
          <w:b w:val="0"/>
          <w:bCs w:val="0"/>
          <w:color w:val="auto"/>
        </w:rPr>
      </w:pPr>
    </w:p>
    <w:p w:rsidR="006950DF" w:rsidRDefault="006950DF" w:rsidP="00CF208A">
      <w:pPr>
        <w:pStyle w:val="rubrique"/>
        <w:rPr>
          <w:color w:val="auto"/>
        </w:rPr>
      </w:pPr>
    </w:p>
    <w:p w:rsidR="00901C05" w:rsidRPr="00A73C98" w:rsidRDefault="006950DF" w:rsidP="007024A4">
      <w:pPr>
        <w:pStyle w:val="rubrique"/>
        <w:ind w:left="993"/>
        <w:jc w:val="both"/>
        <w:rPr>
          <w:color w:val="auto"/>
        </w:rPr>
      </w:pPr>
      <w:r>
        <w:rPr>
          <w:color w:val="auto"/>
        </w:rPr>
        <w:lastRenderedPageBreak/>
        <w:t xml:space="preserve">III. </w:t>
      </w:r>
      <w:r w:rsidRPr="00C731DA">
        <w:rPr>
          <w:color w:val="auto"/>
          <w:u w:val="single"/>
        </w:rPr>
        <w:t xml:space="preserve">Situation en fin de </w:t>
      </w:r>
      <w:r w:rsidR="00E564F3" w:rsidRPr="00C731DA">
        <w:rPr>
          <w:color w:val="auto"/>
          <w:u w:val="single"/>
        </w:rPr>
        <w:t>projet</w:t>
      </w:r>
      <w:r w:rsidR="00E564F3">
        <w:rPr>
          <w:color w:val="auto"/>
        </w:rPr>
        <w:t> (</w:t>
      </w:r>
      <w:r w:rsidR="007024A4" w:rsidRPr="007024A4">
        <w:rPr>
          <w:b w:val="0"/>
          <w:color w:val="auto"/>
        </w:rPr>
        <w:t>20 lignes maximum</w:t>
      </w:r>
      <w:r w:rsidR="00E564F3" w:rsidRPr="007024A4">
        <w:rPr>
          <w:b w:val="0"/>
          <w:color w:val="auto"/>
        </w:rPr>
        <w:t>) :</w:t>
      </w:r>
    </w:p>
    <w:p w:rsidR="00901C05" w:rsidRDefault="00901C05" w:rsidP="006950DF">
      <w:pPr>
        <w:pStyle w:val="rubrique"/>
        <w:ind w:left="993"/>
        <w:rPr>
          <w:b w:val="0"/>
          <w:color w:val="auto"/>
        </w:rPr>
      </w:pPr>
    </w:p>
    <w:p w:rsidR="00822A74" w:rsidRDefault="00510346" w:rsidP="00A73C98">
      <w:pPr>
        <w:pStyle w:val="rubrique"/>
        <w:spacing w:after="60"/>
        <w:ind w:left="992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Quelles sont les mesures envisagées pour assurer la pérennité du partenariat et des formations (exemple : création de formations co-diplômantes ; master conjoint, double-</w:t>
      </w:r>
      <w:r w:rsidRPr="00E564F3">
        <w:rPr>
          <w:b w:val="0"/>
          <w:i/>
          <w:color w:val="auto"/>
        </w:rPr>
        <w:t xml:space="preserve">diplôme, </w:t>
      </w:r>
      <w:r w:rsidR="00A73C98" w:rsidRPr="00E564F3">
        <w:rPr>
          <w:b w:val="0"/>
          <w:i/>
          <w:color w:val="auto"/>
        </w:rPr>
        <w:t xml:space="preserve">dépôt de projet « Erasmus+ », </w:t>
      </w:r>
      <w:r w:rsidRPr="00E564F3">
        <w:rPr>
          <w:b w:val="0"/>
          <w:i/>
          <w:color w:val="auto"/>
        </w:rPr>
        <w:t>etc.)</w:t>
      </w:r>
      <w:r w:rsidR="003A0F21" w:rsidRPr="00E564F3">
        <w:rPr>
          <w:b w:val="0"/>
          <w:i/>
          <w:color w:val="auto"/>
        </w:rPr>
        <w:t> ?</w:t>
      </w:r>
      <w:r w:rsidR="003A0F21">
        <w:rPr>
          <w:b w:val="0"/>
          <w:i/>
          <w:color w:val="auto"/>
        </w:rPr>
        <w:t xml:space="preserve">                                                                                                                                                              </w:t>
      </w:r>
    </w:p>
    <w:p w:rsidR="006950DF" w:rsidRDefault="006950DF" w:rsidP="00CF208A">
      <w:pPr>
        <w:pStyle w:val="rubrique"/>
        <w:rPr>
          <w:color w:val="auto"/>
        </w:rPr>
      </w:pPr>
    </w:p>
    <w:p w:rsidR="00510346" w:rsidRDefault="00510346" w:rsidP="00510346">
      <w:pPr>
        <w:pStyle w:val="rubrique"/>
        <w:ind w:left="993"/>
        <w:rPr>
          <w:b w:val="0"/>
          <w:bCs w:val="0"/>
          <w:color w:val="auto"/>
        </w:rPr>
      </w:pPr>
    </w:p>
    <w:p w:rsidR="00510346" w:rsidRDefault="00510346" w:rsidP="0051034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510346" w:rsidRDefault="00510346" w:rsidP="00510346">
      <w:pPr>
        <w:pStyle w:val="rubrique"/>
        <w:pBdr>
          <w:top w:val="dotted" w:sz="4" w:space="1" w:color="993300"/>
          <w:left w:val="dotted" w:sz="4" w:space="4" w:color="993300"/>
          <w:bottom w:val="dotted" w:sz="4" w:space="1" w:color="993300"/>
          <w:right w:val="dotted" w:sz="4" w:space="4" w:color="993300"/>
        </w:pBdr>
        <w:ind w:left="993"/>
        <w:rPr>
          <w:b w:val="0"/>
          <w:bCs w:val="0"/>
          <w:color w:val="auto"/>
        </w:rPr>
      </w:pPr>
    </w:p>
    <w:p w:rsidR="006950DF" w:rsidRDefault="006950DF" w:rsidP="00A73C98">
      <w:pPr>
        <w:pStyle w:val="rubrique"/>
        <w:ind w:left="993"/>
        <w:rPr>
          <w:color w:val="auto"/>
        </w:rPr>
      </w:pPr>
    </w:p>
    <w:p w:rsidR="0055397C" w:rsidRDefault="0055397C" w:rsidP="00A73C98">
      <w:pPr>
        <w:pStyle w:val="rubrique"/>
        <w:ind w:left="993"/>
        <w:rPr>
          <w:color w:val="auto"/>
        </w:rPr>
      </w:pPr>
    </w:p>
    <w:p w:rsidR="00CF208A" w:rsidRDefault="00CF208A" w:rsidP="00A73C98">
      <w:pPr>
        <w:pStyle w:val="rubrique"/>
        <w:ind w:left="993"/>
        <w:rPr>
          <w:color w:val="auto"/>
        </w:rPr>
      </w:pPr>
      <w:r>
        <w:rPr>
          <w:color w:val="auto"/>
        </w:rPr>
        <w:t>I</w:t>
      </w:r>
      <w:r w:rsidR="00510346">
        <w:rPr>
          <w:color w:val="auto"/>
        </w:rPr>
        <w:t>V</w:t>
      </w:r>
      <w:r>
        <w:rPr>
          <w:color w:val="auto"/>
        </w:rPr>
        <w:t>. Tableau des financements</w:t>
      </w:r>
      <w:r w:rsidRPr="00A73C98">
        <w:rPr>
          <w:color w:val="auto"/>
        </w:rPr>
        <w:t> </w:t>
      </w:r>
      <w:r>
        <w:rPr>
          <w:color w:val="auto"/>
        </w:rPr>
        <w:t>:</w:t>
      </w:r>
    </w:p>
    <w:p w:rsidR="0021725F" w:rsidRDefault="0021725F" w:rsidP="00CF208A">
      <w:pPr>
        <w:pStyle w:val="rubrique"/>
        <w:rPr>
          <w:color w:val="auto"/>
        </w:rPr>
      </w:pPr>
    </w:p>
    <w:p w:rsidR="0021725F" w:rsidRPr="0021725F" w:rsidRDefault="0021725F" w:rsidP="0021725F">
      <w:pPr>
        <w:pStyle w:val="rubrique"/>
        <w:rPr>
          <w:b w:val="0"/>
          <w:color w:val="auto"/>
          <w:u w:val="single"/>
        </w:rPr>
      </w:pPr>
      <w:r w:rsidRPr="0021725F">
        <w:rPr>
          <w:b w:val="0"/>
          <w:color w:val="auto"/>
          <w:u w:val="single"/>
        </w:rPr>
        <w:t xml:space="preserve">Rappel : </w:t>
      </w:r>
    </w:p>
    <w:p w:rsidR="0021725F" w:rsidRDefault="0021725F" w:rsidP="0021725F">
      <w:pPr>
        <w:pStyle w:val="rubrique"/>
        <w:rPr>
          <w:color w:val="auto"/>
        </w:rPr>
      </w:pPr>
    </w:p>
    <w:p w:rsidR="0021725F" w:rsidRPr="0021725F" w:rsidRDefault="0021725F" w:rsidP="0021725F">
      <w:pPr>
        <w:pStyle w:val="rubrique"/>
        <w:rPr>
          <w:color w:val="auto"/>
        </w:rPr>
      </w:pPr>
      <w:r w:rsidRPr="0021725F">
        <w:rPr>
          <w:b w:val="0"/>
          <w:color w:val="auto"/>
        </w:rPr>
        <w:t>Le PREFALC peut financer jusqu’à 25 000€ et dans la limite de 40% du budget total</w:t>
      </w:r>
      <w:r w:rsidR="00F22451">
        <w:rPr>
          <w:rStyle w:val="Appelnotedebasdep"/>
          <w:b w:val="0"/>
          <w:color w:val="auto"/>
        </w:rPr>
        <w:footnoteReference w:id="1"/>
      </w:r>
      <w:r>
        <w:rPr>
          <w:b w:val="0"/>
          <w:color w:val="auto"/>
        </w:rPr>
        <w:t>.</w:t>
      </w:r>
    </w:p>
    <w:p w:rsidR="00CF208A" w:rsidRDefault="00CF208A" w:rsidP="00CF208A">
      <w:pPr>
        <w:spacing w:before="120"/>
        <w:ind w:right="-284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 w:firstRow="1" w:lastRow="0" w:firstColumn="1" w:lastColumn="0" w:noHBand="0" w:noVBand="1"/>
      </w:tblPr>
      <w:tblGrid>
        <w:gridCol w:w="1373"/>
        <w:gridCol w:w="1605"/>
        <w:gridCol w:w="235"/>
        <w:gridCol w:w="3079"/>
        <w:gridCol w:w="1129"/>
        <w:gridCol w:w="1640"/>
      </w:tblGrid>
      <w:tr w:rsidR="002216C4" w:rsidRPr="002F299A" w:rsidTr="002F299A">
        <w:trPr>
          <w:trHeight w:val="613"/>
        </w:trPr>
        <w:tc>
          <w:tcPr>
            <w:tcW w:w="3070" w:type="dxa"/>
            <w:gridSpan w:val="2"/>
            <w:shd w:val="clear" w:color="auto" w:fill="F6F6EE"/>
            <w:vAlign w:val="center"/>
          </w:tcPr>
          <w:p w:rsidR="002216C4" w:rsidRDefault="002216C4" w:rsidP="002F299A">
            <w:pPr>
              <w:pStyle w:val="tetiere"/>
              <w:jc w:val="center"/>
              <w:rPr>
                <w:b/>
                <w:sz w:val="28"/>
                <w:szCs w:val="16"/>
              </w:rPr>
            </w:pPr>
            <w:r w:rsidRPr="002F299A">
              <w:rPr>
                <w:b/>
                <w:sz w:val="28"/>
                <w:szCs w:val="16"/>
              </w:rPr>
              <w:t>Dépenses</w:t>
            </w:r>
          </w:p>
          <w:p w:rsidR="00E564F3" w:rsidRPr="002F299A" w:rsidRDefault="00E564F3" w:rsidP="002F299A">
            <w:pPr>
              <w:pStyle w:val="tetiere"/>
              <w:jc w:val="center"/>
              <w:rPr>
                <w:b/>
                <w:bCs/>
                <w:sz w:val="24"/>
              </w:rPr>
            </w:pPr>
            <w:r>
              <w:rPr>
                <w:b/>
                <w:szCs w:val="16"/>
              </w:rPr>
              <w:t>(en EUR)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16C4" w:rsidRPr="002F299A" w:rsidRDefault="002216C4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5969" w:type="dxa"/>
            <w:gridSpan w:val="3"/>
            <w:shd w:val="clear" w:color="auto" w:fill="F6F6EE"/>
            <w:vAlign w:val="center"/>
          </w:tcPr>
          <w:p w:rsidR="002216C4" w:rsidRPr="002F299A" w:rsidRDefault="002216C4" w:rsidP="002F299A">
            <w:pPr>
              <w:pStyle w:val="tetiere"/>
              <w:jc w:val="center"/>
              <w:rPr>
                <w:b/>
                <w:bCs/>
                <w:sz w:val="24"/>
              </w:rPr>
            </w:pPr>
            <w:r w:rsidRPr="002F299A">
              <w:rPr>
                <w:b/>
                <w:sz w:val="28"/>
                <w:szCs w:val="16"/>
              </w:rPr>
              <w:t>Financements</w:t>
            </w:r>
          </w:p>
        </w:tc>
      </w:tr>
      <w:tr w:rsidR="002216C4" w:rsidRPr="002F299A" w:rsidTr="00F372C6">
        <w:tc>
          <w:tcPr>
            <w:tcW w:w="1384" w:type="dxa"/>
            <w:shd w:val="clear" w:color="auto" w:fill="F6F6EE"/>
            <w:vAlign w:val="center"/>
          </w:tcPr>
          <w:p w:rsidR="002216C4" w:rsidRPr="002F299A" w:rsidRDefault="002216C4" w:rsidP="002F299A">
            <w:pPr>
              <w:pStyle w:val="tetiere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>Année 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216C4" w:rsidRPr="002F299A" w:rsidRDefault="002216C4" w:rsidP="002F299A">
            <w:pPr>
              <w:ind w:right="-284"/>
              <w:rPr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216C4" w:rsidRPr="002F299A" w:rsidRDefault="002216C4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F6F6EE"/>
            <w:vAlign w:val="center"/>
          </w:tcPr>
          <w:p w:rsidR="002216C4" w:rsidRPr="002F299A" w:rsidRDefault="002216C4" w:rsidP="00F372C6">
            <w:pPr>
              <w:pStyle w:val="tetiere"/>
              <w:jc w:val="center"/>
              <w:rPr>
                <w:b/>
                <w:szCs w:val="16"/>
              </w:rPr>
            </w:pPr>
            <w:r w:rsidRPr="00F372C6">
              <w:rPr>
                <w:b/>
                <w:szCs w:val="16"/>
              </w:rPr>
              <w:t>Nom du partenaire</w:t>
            </w:r>
          </w:p>
        </w:tc>
        <w:tc>
          <w:tcPr>
            <w:tcW w:w="1134" w:type="dxa"/>
            <w:shd w:val="clear" w:color="auto" w:fill="F6F6EE"/>
            <w:vAlign w:val="center"/>
          </w:tcPr>
          <w:p w:rsidR="002216C4" w:rsidRDefault="002216C4" w:rsidP="002F299A">
            <w:pPr>
              <w:pStyle w:val="tetiere"/>
              <w:jc w:val="center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>Montant</w:t>
            </w:r>
          </w:p>
          <w:p w:rsidR="00282115" w:rsidRPr="002F299A" w:rsidRDefault="00282115" w:rsidP="002F299A">
            <w:pPr>
              <w:pStyle w:val="tetiere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(en EUR)</w:t>
            </w:r>
          </w:p>
        </w:tc>
        <w:tc>
          <w:tcPr>
            <w:tcW w:w="1654" w:type="dxa"/>
            <w:shd w:val="clear" w:color="auto" w:fill="F6F6EE"/>
            <w:vAlign w:val="center"/>
          </w:tcPr>
          <w:p w:rsidR="002216C4" w:rsidRPr="002F299A" w:rsidRDefault="002216C4" w:rsidP="002F299A">
            <w:pPr>
              <w:pStyle w:val="tetiere"/>
              <w:jc w:val="center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>Statut</w:t>
            </w:r>
          </w:p>
          <w:p w:rsidR="002216C4" w:rsidRPr="002F299A" w:rsidRDefault="002216C4" w:rsidP="00477B81">
            <w:pPr>
              <w:pStyle w:val="tetiere"/>
              <w:jc w:val="center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 xml:space="preserve">(Précisez </w:t>
            </w:r>
            <w:r w:rsidR="00477B81">
              <w:rPr>
                <w:b/>
                <w:szCs w:val="16"/>
              </w:rPr>
              <w:t xml:space="preserve">si le </w:t>
            </w:r>
            <w:r w:rsidR="00F372C6">
              <w:rPr>
                <w:b/>
                <w:szCs w:val="16"/>
              </w:rPr>
              <w:t>financement</w:t>
            </w:r>
            <w:r w:rsidR="00477B81">
              <w:rPr>
                <w:b/>
                <w:szCs w:val="16"/>
              </w:rPr>
              <w:t xml:space="preserve"> a été « </w:t>
            </w:r>
            <w:r w:rsidRPr="002F299A">
              <w:rPr>
                <w:b/>
                <w:szCs w:val="16"/>
              </w:rPr>
              <w:t> demandé » ou « obtenu »)</w:t>
            </w:r>
          </w:p>
        </w:tc>
      </w:tr>
      <w:tr w:rsidR="00F372C6" w:rsidRPr="002F299A" w:rsidTr="00F372C6">
        <w:tc>
          <w:tcPr>
            <w:tcW w:w="1384" w:type="dxa"/>
            <w:vMerge w:val="restart"/>
            <w:shd w:val="clear" w:color="auto" w:fill="F6F6EE"/>
            <w:vAlign w:val="center"/>
          </w:tcPr>
          <w:p w:rsidR="00F372C6" w:rsidRPr="002F299A" w:rsidRDefault="00F372C6" w:rsidP="002F299A">
            <w:pPr>
              <w:pStyle w:val="tetiere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>Année 2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Cs/>
              </w:rPr>
            </w:pPr>
            <w:r w:rsidRPr="002F299A">
              <w:rPr>
                <w:bCs/>
              </w:rPr>
              <w:t>PREFALC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  <w:r w:rsidRPr="002F299A">
              <w:rPr>
                <w:bCs/>
              </w:rPr>
              <w:t>Demandé</w:t>
            </w:r>
          </w:p>
        </w:tc>
      </w:tr>
      <w:tr w:rsidR="00F372C6" w:rsidRPr="002F299A" w:rsidTr="009C50DB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F372C6" w:rsidRPr="002F299A" w:rsidRDefault="00F372C6" w:rsidP="00F372C6">
            <w:pPr>
              <w:spacing w:before="120"/>
              <w:ind w:right="-284"/>
              <w:rPr>
                <w:bCs/>
              </w:rPr>
            </w:pPr>
            <w:r>
              <w:rPr>
                <w:b/>
                <w:bCs/>
              </w:rPr>
              <w:t>Partenaires f</w:t>
            </w:r>
            <w:r w:rsidRPr="00477B81">
              <w:rPr>
                <w:b/>
                <w:bCs/>
              </w:rPr>
              <w:t>rançais</w:t>
            </w: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1]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2]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3]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9C50DB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F372C6" w:rsidRPr="002F299A" w:rsidRDefault="00F372C6" w:rsidP="00F372C6">
            <w:pPr>
              <w:spacing w:before="120"/>
              <w:ind w:right="-284"/>
              <w:rPr>
                <w:bCs/>
              </w:rPr>
            </w:pPr>
            <w:r w:rsidRPr="00477B81">
              <w:rPr>
                <w:b/>
                <w:bCs/>
              </w:rPr>
              <w:t>Partenaires américains</w:t>
            </w: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1]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2]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 3]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Pr="00F372C6" w:rsidRDefault="00F372C6" w:rsidP="002F299A">
            <w:pPr>
              <w:spacing w:before="120"/>
              <w:ind w:right="-284"/>
              <w:rPr>
                <w:b/>
                <w:bCs/>
              </w:rPr>
            </w:pPr>
            <w:r w:rsidRPr="00F372C6">
              <w:rPr>
                <w:b/>
                <w:bCs/>
              </w:rPr>
              <w:t>Autres source</w:t>
            </w:r>
            <w:r>
              <w:rPr>
                <w:b/>
                <w:bCs/>
              </w:rPr>
              <w:t>s</w:t>
            </w:r>
            <w:r w:rsidRPr="00F372C6">
              <w:rPr>
                <w:b/>
                <w:bCs/>
              </w:rPr>
              <w:t xml:space="preserve"> de financement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F372C6" w:rsidRPr="002F299A" w:rsidTr="00F372C6">
        <w:tc>
          <w:tcPr>
            <w:tcW w:w="1384" w:type="dxa"/>
            <w:vMerge/>
            <w:shd w:val="clear" w:color="auto" w:fill="F6F6EE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F372C6" w:rsidRPr="002F299A" w:rsidRDefault="00F372C6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F372C6" w:rsidRDefault="00F372C6" w:rsidP="002F299A">
            <w:pPr>
              <w:spacing w:before="120"/>
              <w:ind w:right="-284"/>
              <w:rPr>
                <w:bCs/>
              </w:rPr>
            </w:pPr>
            <w:r>
              <w:rPr>
                <w:bCs/>
              </w:rPr>
              <w:t>[Nom du partenaire]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372C6" w:rsidRPr="002F299A" w:rsidRDefault="00F372C6" w:rsidP="002F299A">
            <w:pPr>
              <w:spacing w:before="120"/>
              <w:ind w:right="-284"/>
              <w:jc w:val="center"/>
              <w:rPr>
                <w:bCs/>
              </w:rPr>
            </w:pPr>
          </w:p>
        </w:tc>
      </w:tr>
      <w:tr w:rsidR="002216C4" w:rsidRPr="002F299A" w:rsidTr="00F372C6">
        <w:trPr>
          <w:trHeight w:val="883"/>
        </w:trPr>
        <w:tc>
          <w:tcPr>
            <w:tcW w:w="1384" w:type="dxa"/>
            <w:shd w:val="clear" w:color="auto" w:fill="F6F6EE"/>
            <w:vAlign w:val="center"/>
          </w:tcPr>
          <w:p w:rsidR="002216C4" w:rsidRPr="002F299A" w:rsidRDefault="002216C4" w:rsidP="002F299A">
            <w:pPr>
              <w:pStyle w:val="tetiere"/>
              <w:rPr>
                <w:b/>
                <w:szCs w:val="16"/>
              </w:rPr>
            </w:pPr>
            <w:r w:rsidRPr="002F299A">
              <w:rPr>
                <w:b/>
                <w:szCs w:val="16"/>
              </w:rPr>
              <w:t>Montant total</w:t>
            </w:r>
          </w:p>
          <w:p w:rsidR="002216C4" w:rsidRPr="002F299A" w:rsidRDefault="002216C4" w:rsidP="002F299A">
            <w:pPr>
              <w:pStyle w:val="tetiere"/>
              <w:rPr>
                <w:b/>
                <w:bCs/>
              </w:rPr>
            </w:pPr>
            <w:r w:rsidRPr="002F299A">
              <w:rPr>
                <w:b/>
                <w:szCs w:val="16"/>
              </w:rPr>
              <w:t>dépenses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216C4" w:rsidRPr="002F299A" w:rsidRDefault="002216C4" w:rsidP="002F299A">
            <w:pPr>
              <w:spacing w:before="120"/>
              <w:ind w:right="-284"/>
              <w:rPr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216C4" w:rsidRPr="002F299A" w:rsidRDefault="002216C4" w:rsidP="002F299A">
            <w:pPr>
              <w:spacing w:before="120"/>
              <w:ind w:right="-284"/>
              <w:rPr>
                <w:b/>
                <w:bCs/>
                <w:sz w:val="24"/>
              </w:rPr>
            </w:pPr>
          </w:p>
        </w:tc>
        <w:tc>
          <w:tcPr>
            <w:tcW w:w="3181" w:type="dxa"/>
            <w:shd w:val="clear" w:color="auto" w:fill="F6F6EE"/>
            <w:vAlign w:val="center"/>
          </w:tcPr>
          <w:p w:rsidR="002216C4" w:rsidRPr="002F299A" w:rsidRDefault="002216C4" w:rsidP="002F299A">
            <w:pPr>
              <w:pStyle w:val="tetiere"/>
              <w:rPr>
                <w:b/>
                <w:bCs/>
                <w:sz w:val="24"/>
              </w:rPr>
            </w:pPr>
            <w:r w:rsidRPr="002F299A">
              <w:rPr>
                <w:b/>
                <w:szCs w:val="16"/>
              </w:rPr>
              <w:t>Montant total financement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:rsidR="002216C4" w:rsidRPr="002F299A" w:rsidRDefault="002216C4" w:rsidP="002F299A">
            <w:pPr>
              <w:ind w:right="-284"/>
              <w:jc w:val="center"/>
              <w:rPr>
                <w:bCs/>
              </w:rPr>
            </w:pPr>
          </w:p>
        </w:tc>
      </w:tr>
    </w:tbl>
    <w:p w:rsidR="00CF208A" w:rsidRDefault="00CF208A" w:rsidP="00CF208A">
      <w:pPr>
        <w:spacing w:before="120"/>
        <w:ind w:right="-284"/>
        <w:rPr>
          <w:b/>
          <w:bCs/>
          <w:sz w:val="24"/>
        </w:rPr>
      </w:pPr>
    </w:p>
    <w:p w:rsidR="00776E6C" w:rsidRDefault="00776E6C"/>
    <w:sectPr w:rsidR="00776E6C" w:rsidSect="00882B83">
      <w:headerReference w:type="default" r:id="rId9"/>
      <w:footerReference w:type="default" r:id="rId10"/>
      <w:pgSz w:w="11907" w:h="16840" w:code="9"/>
      <w:pgMar w:top="227" w:right="1418" w:bottom="1418" w:left="1418" w:header="56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81" w:rsidRDefault="00A97F81">
      <w:r>
        <w:separator/>
      </w:r>
    </w:p>
  </w:endnote>
  <w:endnote w:type="continuationSeparator" w:id="0">
    <w:p w:rsidR="00A97F81" w:rsidRDefault="00A9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6C" w:rsidRDefault="00776E6C">
    <w:pPr>
      <w:pStyle w:val="Pieddepage"/>
      <w:pBdr>
        <w:top w:val="dotted" w:sz="4" w:space="1" w:color="auto"/>
      </w:pBdr>
      <w:ind w:left="142" w:right="141"/>
      <w:jc w:val="center"/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>
      <w:rPr>
        <w:rStyle w:val="Numrodepage"/>
        <w:rFonts w:ascii="Arial" w:hAnsi="Arial" w:cs="Arial"/>
      </w:rPr>
      <w:fldChar w:fldCharType="separate"/>
    </w:r>
    <w:r w:rsidR="00E47D26">
      <w:rPr>
        <w:rStyle w:val="Numrodepage"/>
        <w:rFonts w:ascii="Arial" w:hAnsi="Arial" w:cs="Arial"/>
        <w:noProof/>
      </w:rPr>
      <w:t>1</w:t>
    </w:r>
    <w:r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/ </w:t>
    </w: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NUMPAGES </w:instrText>
    </w:r>
    <w:r>
      <w:rPr>
        <w:rStyle w:val="Numrodepage"/>
        <w:rFonts w:ascii="Arial" w:hAnsi="Arial" w:cs="Arial"/>
      </w:rPr>
      <w:fldChar w:fldCharType="separate"/>
    </w:r>
    <w:r w:rsidR="00E47D26">
      <w:rPr>
        <w:rStyle w:val="Numrodepage"/>
        <w:rFonts w:ascii="Arial" w:hAnsi="Arial" w:cs="Arial"/>
        <w:noProof/>
      </w:rPr>
      <w:t>6</w:t>
    </w:r>
    <w:r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81" w:rsidRDefault="00A97F81">
      <w:r>
        <w:separator/>
      </w:r>
    </w:p>
  </w:footnote>
  <w:footnote w:type="continuationSeparator" w:id="0">
    <w:p w:rsidR="00A97F81" w:rsidRDefault="00A97F81">
      <w:r>
        <w:continuationSeparator/>
      </w:r>
    </w:p>
  </w:footnote>
  <w:footnote w:id="1">
    <w:p w:rsidR="00F22451" w:rsidRPr="00F22451" w:rsidRDefault="00F22451" w:rsidP="00F2245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22451">
        <w:t>Sont éligibles à la subvention PREFALC :</w:t>
      </w:r>
    </w:p>
    <w:p w:rsidR="00F22451" w:rsidRPr="00F22451" w:rsidRDefault="00F22451" w:rsidP="00F22451">
      <w:pPr>
        <w:pStyle w:val="Notedebasdepage"/>
        <w:jc w:val="both"/>
      </w:pPr>
      <w:r w:rsidRPr="00F22451">
        <w:t xml:space="preserve">    Billets d’avion au tarif le plus avantageux pour les vols suivants :</w:t>
      </w:r>
    </w:p>
    <w:p w:rsidR="00F22451" w:rsidRPr="00F22451" w:rsidRDefault="00F22451" w:rsidP="00F22451">
      <w:pPr>
        <w:pStyle w:val="Notedebasdepage"/>
        <w:jc w:val="both"/>
      </w:pPr>
      <w:r w:rsidRPr="00F22451">
        <w:t xml:space="preserve">        France =&gt; Amérique latine / Caraïbes ;</w:t>
      </w:r>
    </w:p>
    <w:p w:rsidR="00F22451" w:rsidRPr="00F22451" w:rsidRDefault="00F22451" w:rsidP="00F22451">
      <w:pPr>
        <w:pStyle w:val="Notedebasdepage"/>
        <w:jc w:val="both"/>
      </w:pPr>
      <w:r w:rsidRPr="00F22451">
        <w:t xml:space="preserve">        Amérique latine / Caraïbes =&gt; France ;</w:t>
      </w:r>
    </w:p>
    <w:p w:rsidR="00F22451" w:rsidRPr="00F22451" w:rsidRDefault="00F22451" w:rsidP="00F22451">
      <w:pPr>
        <w:pStyle w:val="Notedebasdepage"/>
        <w:jc w:val="both"/>
      </w:pPr>
      <w:r w:rsidRPr="00F22451">
        <w:t xml:space="preserve">        Amérique latine / Caraïbes =&gt; Amérique latine / des Caraïbes</w:t>
      </w:r>
    </w:p>
    <w:p w:rsidR="00F22451" w:rsidRPr="00F22451" w:rsidRDefault="00F22451" w:rsidP="00F22451">
      <w:pPr>
        <w:pStyle w:val="Notedebasdepage"/>
        <w:jc w:val="both"/>
      </w:pPr>
      <w:r w:rsidRPr="00F22451">
        <w:t xml:space="preserve">    </w:t>
      </w:r>
      <w:r w:rsidRPr="00F22451">
        <w:rPr>
          <w:b/>
        </w:rPr>
        <w:t>Frais de séjour hors hébergement, à hauteur de 50 euros/jour/personne maximum</w:t>
      </w:r>
      <w:r w:rsidRPr="00F22451">
        <w:t xml:space="preserve"> pour tout ce qui relève des frais de bouche, visas et déplacements divers.</w:t>
      </w:r>
    </w:p>
    <w:p w:rsidR="00F22451" w:rsidRDefault="00F22451" w:rsidP="00F22451">
      <w:pPr>
        <w:pStyle w:val="Notedebasdepage"/>
        <w:jc w:val="both"/>
      </w:pPr>
    </w:p>
    <w:p w:rsidR="00F22451" w:rsidRDefault="00F22451" w:rsidP="00F2245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6C" w:rsidRDefault="00776E6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C4A"/>
    <w:multiLevelType w:val="hybridMultilevel"/>
    <w:tmpl w:val="4DE83B46"/>
    <w:lvl w:ilvl="0" w:tplc="040C0009">
      <w:start w:val="1"/>
      <w:numFmt w:val="bullet"/>
      <w:lvlText w:val="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1" w15:restartNumberingAfterBreak="0">
    <w:nsid w:val="03CE1969"/>
    <w:multiLevelType w:val="hybridMultilevel"/>
    <w:tmpl w:val="279022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17F"/>
    <w:multiLevelType w:val="hybridMultilevel"/>
    <w:tmpl w:val="75BC2C4C"/>
    <w:lvl w:ilvl="0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EB7AA6"/>
    <w:multiLevelType w:val="hybridMultilevel"/>
    <w:tmpl w:val="0B145F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59F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019310F"/>
    <w:multiLevelType w:val="hybridMultilevel"/>
    <w:tmpl w:val="88161B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8AF"/>
    <w:multiLevelType w:val="singleLevel"/>
    <w:tmpl w:val="8CE84B78"/>
    <w:lvl w:ilvl="0">
      <w:start w:val="1"/>
      <w:numFmt w:val="upperRoman"/>
      <w:pStyle w:val="Titre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7" w15:restartNumberingAfterBreak="0">
    <w:nsid w:val="18425298"/>
    <w:multiLevelType w:val="hybridMultilevel"/>
    <w:tmpl w:val="BEE4B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0B0"/>
    <w:multiLevelType w:val="hybridMultilevel"/>
    <w:tmpl w:val="15F826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72CB5"/>
    <w:multiLevelType w:val="hybridMultilevel"/>
    <w:tmpl w:val="A0CEA8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A59B2"/>
    <w:multiLevelType w:val="hybridMultilevel"/>
    <w:tmpl w:val="0ACA6B78"/>
    <w:lvl w:ilvl="0" w:tplc="8D12668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504E3E"/>
    <w:multiLevelType w:val="hybridMultilevel"/>
    <w:tmpl w:val="C0A87E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770D"/>
    <w:multiLevelType w:val="singleLevel"/>
    <w:tmpl w:val="F69C6718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00654"/>
    <w:multiLevelType w:val="hybridMultilevel"/>
    <w:tmpl w:val="D478AF3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244"/>
    <w:multiLevelType w:val="hybridMultilevel"/>
    <w:tmpl w:val="FFEEF3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70D3A"/>
    <w:multiLevelType w:val="hybridMultilevel"/>
    <w:tmpl w:val="388242C6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2EA0282"/>
    <w:multiLevelType w:val="singleLevel"/>
    <w:tmpl w:val="86EEE800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7" w15:restartNumberingAfterBreak="0">
    <w:nsid w:val="41912C6C"/>
    <w:multiLevelType w:val="hybridMultilevel"/>
    <w:tmpl w:val="B98E0AEA"/>
    <w:lvl w:ilvl="0" w:tplc="040C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1AC285B"/>
    <w:multiLevelType w:val="hybridMultilevel"/>
    <w:tmpl w:val="CB74C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649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5576F97"/>
    <w:multiLevelType w:val="hybridMultilevel"/>
    <w:tmpl w:val="A6C07C12"/>
    <w:lvl w:ilvl="0" w:tplc="6E18163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7F3EFE"/>
    <w:multiLevelType w:val="singleLevel"/>
    <w:tmpl w:val="A348A3D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165769"/>
    <w:multiLevelType w:val="singleLevel"/>
    <w:tmpl w:val="F69C6718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104EAE"/>
    <w:multiLevelType w:val="hybridMultilevel"/>
    <w:tmpl w:val="2EEC8CF2"/>
    <w:lvl w:ilvl="0" w:tplc="5AF858D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D800DA"/>
    <w:multiLevelType w:val="hybridMultilevel"/>
    <w:tmpl w:val="AF942E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732F"/>
    <w:multiLevelType w:val="hybridMultilevel"/>
    <w:tmpl w:val="32B6CB7C"/>
    <w:lvl w:ilvl="0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DF669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7B32F7"/>
    <w:multiLevelType w:val="hybridMultilevel"/>
    <w:tmpl w:val="C06C84A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6562"/>
    <w:multiLevelType w:val="singleLevel"/>
    <w:tmpl w:val="176854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/>
      </w:rPr>
    </w:lvl>
  </w:abstractNum>
  <w:abstractNum w:abstractNumId="29" w15:restartNumberingAfterBreak="0">
    <w:nsid w:val="631C7A0E"/>
    <w:multiLevelType w:val="singleLevel"/>
    <w:tmpl w:val="F69C6718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C57F9D"/>
    <w:multiLevelType w:val="hybridMultilevel"/>
    <w:tmpl w:val="1E04D7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76F9"/>
    <w:multiLevelType w:val="singleLevel"/>
    <w:tmpl w:val="86EEE800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2" w15:restartNumberingAfterBreak="0">
    <w:nsid w:val="7808166E"/>
    <w:multiLevelType w:val="hybridMultilevel"/>
    <w:tmpl w:val="57E66B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830548"/>
    <w:multiLevelType w:val="singleLevel"/>
    <w:tmpl w:val="F69C6718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E355DD"/>
    <w:multiLevelType w:val="hybridMultilevel"/>
    <w:tmpl w:val="9946C21A"/>
    <w:lvl w:ilvl="0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AE0AC6"/>
    <w:multiLevelType w:val="singleLevel"/>
    <w:tmpl w:val="D972894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6"/>
  </w:num>
  <w:num w:numId="5">
    <w:abstractNumId w:val="31"/>
  </w:num>
  <w:num w:numId="6">
    <w:abstractNumId w:val="35"/>
  </w:num>
  <w:num w:numId="7">
    <w:abstractNumId w:val="26"/>
  </w:num>
  <w:num w:numId="8">
    <w:abstractNumId w:val="33"/>
  </w:num>
  <w:num w:numId="9">
    <w:abstractNumId w:val="22"/>
  </w:num>
  <w:num w:numId="10">
    <w:abstractNumId w:val="12"/>
  </w:num>
  <w:num w:numId="11">
    <w:abstractNumId w:val="4"/>
  </w:num>
  <w:num w:numId="12">
    <w:abstractNumId w:val="29"/>
  </w:num>
  <w:num w:numId="13">
    <w:abstractNumId w:val="19"/>
  </w:num>
  <w:num w:numId="14">
    <w:abstractNumId w:val="14"/>
  </w:num>
  <w:num w:numId="15">
    <w:abstractNumId w:val="5"/>
  </w:num>
  <w:num w:numId="16">
    <w:abstractNumId w:val="20"/>
  </w:num>
  <w:num w:numId="17">
    <w:abstractNumId w:val="10"/>
  </w:num>
  <w:num w:numId="18">
    <w:abstractNumId w:val="13"/>
  </w:num>
  <w:num w:numId="19">
    <w:abstractNumId w:val="30"/>
  </w:num>
  <w:num w:numId="20">
    <w:abstractNumId w:val="27"/>
  </w:num>
  <w:num w:numId="21">
    <w:abstractNumId w:val="17"/>
  </w:num>
  <w:num w:numId="22">
    <w:abstractNumId w:val="2"/>
  </w:num>
  <w:num w:numId="23">
    <w:abstractNumId w:val="25"/>
  </w:num>
  <w:num w:numId="24">
    <w:abstractNumId w:val="34"/>
  </w:num>
  <w:num w:numId="25">
    <w:abstractNumId w:val="0"/>
  </w:num>
  <w:num w:numId="26">
    <w:abstractNumId w:val="11"/>
  </w:num>
  <w:num w:numId="27">
    <w:abstractNumId w:val="15"/>
  </w:num>
  <w:num w:numId="28">
    <w:abstractNumId w:val="7"/>
  </w:num>
  <w:num w:numId="29">
    <w:abstractNumId w:val="23"/>
  </w:num>
  <w:num w:numId="30">
    <w:abstractNumId w:val="8"/>
  </w:num>
  <w:num w:numId="31">
    <w:abstractNumId w:val="9"/>
  </w:num>
  <w:num w:numId="32">
    <w:abstractNumId w:val="1"/>
  </w:num>
  <w:num w:numId="33">
    <w:abstractNumId w:val="3"/>
  </w:num>
  <w:num w:numId="34">
    <w:abstractNumId w:val="24"/>
  </w:num>
  <w:num w:numId="35">
    <w:abstractNumId w:val="18"/>
  </w:num>
  <w:num w:numId="36">
    <w:abstractNumId w:val="3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B"/>
    <w:rsid w:val="000159E9"/>
    <w:rsid w:val="00087C50"/>
    <w:rsid w:val="000B5548"/>
    <w:rsid w:val="00105F5F"/>
    <w:rsid w:val="0012076F"/>
    <w:rsid w:val="001603C8"/>
    <w:rsid w:val="001C76EB"/>
    <w:rsid w:val="0021725F"/>
    <w:rsid w:val="002216C4"/>
    <w:rsid w:val="00226AF1"/>
    <w:rsid w:val="00273153"/>
    <w:rsid w:val="00273AFF"/>
    <w:rsid w:val="0027705C"/>
    <w:rsid w:val="00282115"/>
    <w:rsid w:val="002B130A"/>
    <w:rsid w:val="002E4ABD"/>
    <w:rsid w:val="002F226E"/>
    <w:rsid w:val="002F299A"/>
    <w:rsid w:val="003125CF"/>
    <w:rsid w:val="00314CEF"/>
    <w:rsid w:val="003532A6"/>
    <w:rsid w:val="00371A21"/>
    <w:rsid w:val="003A0F21"/>
    <w:rsid w:val="003B43C2"/>
    <w:rsid w:val="003C49EB"/>
    <w:rsid w:val="00477B81"/>
    <w:rsid w:val="004C1FDD"/>
    <w:rsid w:val="004F1D27"/>
    <w:rsid w:val="00501F19"/>
    <w:rsid w:val="005028D6"/>
    <w:rsid w:val="00510346"/>
    <w:rsid w:val="0055397C"/>
    <w:rsid w:val="00561303"/>
    <w:rsid w:val="006207FF"/>
    <w:rsid w:val="0067031F"/>
    <w:rsid w:val="006950DF"/>
    <w:rsid w:val="00695E37"/>
    <w:rsid w:val="006B63C9"/>
    <w:rsid w:val="006D1DC2"/>
    <w:rsid w:val="007024A4"/>
    <w:rsid w:val="00712C3B"/>
    <w:rsid w:val="007413F4"/>
    <w:rsid w:val="00750920"/>
    <w:rsid w:val="00751EBD"/>
    <w:rsid w:val="00776E6C"/>
    <w:rsid w:val="007B7406"/>
    <w:rsid w:val="00820398"/>
    <w:rsid w:val="00822A74"/>
    <w:rsid w:val="00867CE8"/>
    <w:rsid w:val="00882B83"/>
    <w:rsid w:val="008D4133"/>
    <w:rsid w:val="008F0D6A"/>
    <w:rsid w:val="00901C05"/>
    <w:rsid w:val="00911E52"/>
    <w:rsid w:val="00930BF0"/>
    <w:rsid w:val="009A1F0A"/>
    <w:rsid w:val="009C50DB"/>
    <w:rsid w:val="00A23596"/>
    <w:rsid w:val="00A25AD7"/>
    <w:rsid w:val="00A73C98"/>
    <w:rsid w:val="00A97F81"/>
    <w:rsid w:val="00AA1533"/>
    <w:rsid w:val="00B01281"/>
    <w:rsid w:val="00B21115"/>
    <w:rsid w:val="00B50574"/>
    <w:rsid w:val="00BA45A2"/>
    <w:rsid w:val="00C324EC"/>
    <w:rsid w:val="00C7275A"/>
    <w:rsid w:val="00C731DA"/>
    <w:rsid w:val="00C732FF"/>
    <w:rsid w:val="00C8133A"/>
    <w:rsid w:val="00CB46FA"/>
    <w:rsid w:val="00CF208A"/>
    <w:rsid w:val="00D17EE6"/>
    <w:rsid w:val="00D66662"/>
    <w:rsid w:val="00D71348"/>
    <w:rsid w:val="00DB1A9A"/>
    <w:rsid w:val="00E4032B"/>
    <w:rsid w:val="00E47D26"/>
    <w:rsid w:val="00E564F3"/>
    <w:rsid w:val="00ED5632"/>
    <w:rsid w:val="00EF25F3"/>
    <w:rsid w:val="00F13FC8"/>
    <w:rsid w:val="00F22451"/>
    <w:rsid w:val="00F35331"/>
    <w:rsid w:val="00F372C6"/>
    <w:rsid w:val="00F44467"/>
    <w:rsid w:val="00F46741"/>
    <w:rsid w:val="00F91F0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466F24-A2CD-41E3-9274-65633B91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1560"/>
      <w:outlineLvl w:val="0"/>
    </w:pPr>
    <w:rPr>
      <w:i/>
      <w:i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b/>
      <w:bCs/>
      <w:smallCaps/>
      <w:color w:val="9933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numPr>
        <w:numId w:val="1"/>
      </w:numPr>
      <w:tabs>
        <w:tab w:val="num" w:pos="1418"/>
      </w:tabs>
      <w:spacing w:before="120"/>
      <w:ind w:left="1559" w:right="-284" w:hanging="425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/>
      <w:jc w:val="both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spacing w:before="120"/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locked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pPr>
      <w:ind w:left="567" w:firstLine="851"/>
      <w:jc w:val="both"/>
    </w:pPr>
    <w:rPr>
      <w:sz w:val="24"/>
      <w:szCs w:val="24"/>
    </w:rPr>
  </w:style>
  <w:style w:type="character" w:customStyle="1" w:styleId="Corpsdetexte2Car">
    <w:name w:val="Corps de texte 2 Car"/>
    <w:link w:val="Corpsdetexte2"/>
    <w:uiPriority w:val="99"/>
    <w:locked/>
    <w:rPr>
      <w:rFonts w:ascii="Arial" w:hAnsi="Arial" w:cs="Arial"/>
      <w:sz w:val="20"/>
      <w:szCs w:val="20"/>
    </w:rPr>
  </w:style>
  <w:style w:type="paragraph" w:styleId="Normalcentr">
    <w:name w:val="Block Text"/>
    <w:basedOn w:val="Normal"/>
    <w:uiPriority w:val="99"/>
    <w:pPr>
      <w:spacing w:before="120"/>
      <w:ind w:left="426" w:right="-284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1985"/>
    </w:pPr>
    <w:rPr>
      <w:sz w:val="24"/>
      <w:szCs w:val="24"/>
    </w:r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450" w:right="45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ubrique">
    <w:name w:val="rubrique"/>
    <w:basedOn w:val="Titre"/>
    <w:uiPriority w:val="99"/>
    <w:pPr>
      <w:ind w:left="284"/>
      <w:jc w:val="left"/>
    </w:pPr>
    <w:rPr>
      <w:color w:val="000080"/>
      <w:sz w:val="22"/>
      <w:szCs w:val="22"/>
    </w:rPr>
  </w:style>
  <w:style w:type="paragraph" w:customStyle="1" w:styleId="tetiere">
    <w:name w:val="tetiere"/>
    <w:basedOn w:val="Normal"/>
    <w:uiPriority w:val="99"/>
    <w:pPr>
      <w:shd w:val="clear" w:color="auto" w:fill="F6F6EE"/>
    </w:pPr>
    <w:rPr>
      <w:smallCaps/>
    </w:rPr>
  </w:style>
  <w:style w:type="paragraph" w:customStyle="1" w:styleId="ptete">
    <w:name w:val="ptete"/>
    <w:basedOn w:val="Normal"/>
    <w:uiPriority w:val="99"/>
    <w:pPr>
      <w:spacing w:before="100" w:beforeAutospacing="1" w:after="100" w:afterAutospacing="1"/>
      <w:ind w:left="450" w:right="450"/>
    </w:pPr>
    <w:rPr>
      <w:rFonts w:ascii="Arial Unicode MS" w:eastAsia="Arial Unicode MS" w:hAnsi="Arial Unicode MS" w:cs="Arial Unicode MS"/>
      <w:sz w:val="21"/>
      <w:szCs w:val="21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Arial" w:hAnsi="Arial" w:cs="Arial"/>
      <w:sz w:val="20"/>
      <w:szCs w:val="20"/>
    </w:rPr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087C50"/>
    <w:pPr>
      <w:ind w:left="708"/>
    </w:pPr>
  </w:style>
  <w:style w:type="table" w:styleId="Grilledutableau">
    <w:name w:val="Table Grid"/>
    <w:basedOn w:val="TableauNormal"/>
    <w:uiPriority w:val="59"/>
    <w:rsid w:val="00CF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1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1FD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C53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53C6"/>
  </w:style>
  <w:style w:type="character" w:customStyle="1" w:styleId="CommentaireCar">
    <w:name w:val="Commentaire Car"/>
    <w:basedOn w:val="Policepardfaut"/>
    <w:link w:val="Commentaire"/>
    <w:uiPriority w:val="99"/>
    <w:semiHidden/>
    <w:rsid w:val="00FC53C6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53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53C6"/>
    <w:rPr>
      <w:rFonts w:ascii="Arial" w:hAnsi="Arial" w:cs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245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2451"/>
    <w:rPr>
      <w:rFonts w:ascii="Arial" w:hAnsi="Arial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F22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comité d’orientation et d’évaluation a une vision globale sur l’ensemble des projets et peut ainsi apporter son appui à la mutualisation des projets entre les trois zones régionales</vt:lpstr>
    </vt:vector>
  </TitlesOfParts>
  <Company>MEN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comité d’orientation et d’évaluation a une vision globale sur l’ensemble des projets et peut ainsi apporter son appui à la mutualisation des projets entre les trois zones régionales</dc:title>
  <dc:creator>EBENE</dc:creator>
  <cp:lastModifiedBy>Pascale Pourteau</cp:lastModifiedBy>
  <cp:revision>3</cp:revision>
  <cp:lastPrinted>2013-10-25T08:30:00Z</cp:lastPrinted>
  <dcterms:created xsi:type="dcterms:W3CDTF">2022-01-27T10:28:00Z</dcterms:created>
  <dcterms:modified xsi:type="dcterms:W3CDTF">2023-01-25T13:38:00Z</dcterms:modified>
</cp:coreProperties>
</file>